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Default="00CE2FC1" w:rsidP="00092BB8">
      <w:pPr>
        <w:rPr>
          <w:rFonts w:ascii="Arial" w:hAnsi="Arial" w:cs="Arial"/>
          <w:b/>
          <w:sz w:val="26"/>
          <w:szCs w:val="26"/>
          <w:u w:val="single"/>
        </w:rPr>
      </w:pPr>
    </w:p>
    <w:p w:rsidR="00092BB8" w:rsidRPr="000D3902" w:rsidRDefault="00092BB8" w:rsidP="00092BB8">
      <w:pPr>
        <w:rPr>
          <w:rFonts w:ascii="Arial" w:hAnsi="Arial" w:cs="Arial"/>
          <w:b/>
          <w:sz w:val="26"/>
          <w:szCs w:val="26"/>
          <w:u w:val="single"/>
        </w:rPr>
      </w:pPr>
      <w:r w:rsidRPr="000D3902">
        <w:rPr>
          <w:rFonts w:ascii="Arial" w:hAnsi="Arial" w:cs="Arial"/>
          <w:b/>
          <w:sz w:val="26"/>
          <w:szCs w:val="26"/>
          <w:u w:val="single"/>
        </w:rPr>
        <w:t xml:space="preserve">LEI Nº </w:t>
      </w:r>
      <w:r w:rsidR="00741BBB">
        <w:rPr>
          <w:rFonts w:ascii="Arial" w:hAnsi="Arial" w:cs="Arial"/>
          <w:b/>
          <w:sz w:val="26"/>
          <w:szCs w:val="26"/>
          <w:u w:val="single"/>
        </w:rPr>
        <w:t>7389</w:t>
      </w:r>
      <w:r w:rsidR="00A95D87">
        <w:rPr>
          <w:rFonts w:ascii="Arial" w:hAnsi="Arial" w:cs="Arial"/>
          <w:b/>
          <w:sz w:val="26"/>
          <w:szCs w:val="26"/>
          <w:u w:val="single"/>
        </w:rPr>
        <w:t>/</w:t>
      </w:r>
      <w:r w:rsidRPr="000D3902">
        <w:rPr>
          <w:rFonts w:ascii="Arial" w:hAnsi="Arial" w:cs="Arial"/>
          <w:b/>
          <w:sz w:val="26"/>
          <w:szCs w:val="26"/>
          <w:u w:val="single"/>
        </w:rPr>
        <w:t>201</w:t>
      </w:r>
      <w:r w:rsidR="00741BBB">
        <w:rPr>
          <w:rFonts w:ascii="Arial" w:hAnsi="Arial" w:cs="Arial"/>
          <w:b/>
          <w:sz w:val="26"/>
          <w:szCs w:val="26"/>
          <w:u w:val="single"/>
        </w:rPr>
        <w:t>6</w:t>
      </w:r>
    </w:p>
    <w:p w:rsidR="00092BB8" w:rsidRDefault="00092BB8" w:rsidP="00092BB8">
      <w:pPr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both"/>
        <w:rPr>
          <w:rFonts w:ascii="Arial" w:hAnsi="Arial" w:cs="Arial"/>
          <w:b/>
          <w:sz w:val="26"/>
          <w:szCs w:val="26"/>
        </w:rPr>
      </w:pPr>
    </w:p>
    <w:p w:rsidR="00092BB8" w:rsidRDefault="00DD27A0" w:rsidP="00092BB8">
      <w:pPr>
        <w:ind w:left="288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REVOGA A LEI MUNICIPAL Nº 6.292 DE 08 DE OUTUBRO DE 2009 E DÁ OUTRAS PROVIDÊNCIAS</w:t>
      </w:r>
      <w:r w:rsidR="00D65D70">
        <w:rPr>
          <w:rFonts w:ascii="Arial" w:hAnsi="Arial" w:cs="Arial"/>
          <w:b/>
          <w:sz w:val="26"/>
          <w:szCs w:val="26"/>
        </w:rPr>
        <w:t>.</w:t>
      </w:r>
    </w:p>
    <w:p w:rsidR="00D65D70" w:rsidRDefault="00D65D70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O Presidente da Câmara Municipal de Cachoeiro de Itapemirim, Estado do Espírito Santo, no uso de suas atribuições legais, faz saber que a Câmara </w:t>
      </w:r>
      <w:r w:rsidRPr="000D3902">
        <w:rPr>
          <w:rFonts w:ascii="Arial" w:hAnsi="Arial" w:cs="Arial"/>
          <w:b/>
          <w:sz w:val="26"/>
          <w:szCs w:val="26"/>
        </w:rPr>
        <w:t>PROMULGA</w:t>
      </w:r>
      <w:r w:rsidRPr="000D3902">
        <w:rPr>
          <w:rFonts w:ascii="Arial" w:hAnsi="Arial" w:cs="Arial"/>
          <w:sz w:val="26"/>
          <w:szCs w:val="26"/>
        </w:rPr>
        <w:t xml:space="preserve"> a seguinte Lei:</w:t>
      </w:r>
    </w:p>
    <w:p w:rsidR="00092BB8" w:rsidRPr="000D3902" w:rsidRDefault="00092BB8" w:rsidP="00092BB8">
      <w:pPr>
        <w:ind w:left="2880"/>
        <w:jc w:val="both"/>
        <w:rPr>
          <w:rFonts w:ascii="Arial" w:hAnsi="Arial" w:cs="Arial"/>
          <w:sz w:val="26"/>
          <w:szCs w:val="26"/>
        </w:rPr>
      </w:pPr>
    </w:p>
    <w:p w:rsidR="00092BB8" w:rsidRDefault="00092BB8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5173E1" w:rsidRPr="000D3902" w:rsidRDefault="005173E1" w:rsidP="00092BB8">
      <w:pPr>
        <w:ind w:left="3420"/>
        <w:jc w:val="both"/>
        <w:rPr>
          <w:rFonts w:ascii="Arial" w:hAnsi="Arial" w:cs="Arial"/>
          <w:b/>
          <w:sz w:val="26"/>
          <w:szCs w:val="26"/>
        </w:rPr>
      </w:pPr>
    </w:p>
    <w:p w:rsidR="00970C0F" w:rsidRDefault="00092BB8" w:rsidP="00F75AFE">
      <w:pPr>
        <w:ind w:firstLine="1843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1º - </w:t>
      </w:r>
      <w:r w:rsidR="00DD27A0">
        <w:rPr>
          <w:rFonts w:ascii="Arial" w:hAnsi="Arial" w:cs="Arial"/>
          <w:sz w:val="26"/>
          <w:szCs w:val="26"/>
        </w:rPr>
        <w:t>Fica revogada a Lei Municipal nº 6.292 de 08 de outubro de 2009</w:t>
      </w:r>
      <w:r w:rsidR="00F66571">
        <w:rPr>
          <w:rFonts w:ascii="Arial" w:hAnsi="Arial" w:cs="Arial"/>
          <w:sz w:val="26"/>
          <w:szCs w:val="26"/>
        </w:rPr>
        <w:t>.</w:t>
      </w:r>
    </w:p>
    <w:p w:rsidR="00970C0F" w:rsidRPr="00F75AFE" w:rsidRDefault="00970C0F" w:rsidP="00092BB8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970C0F" w:rsidRDefault="00063B1D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 xml:space="preserve">Art. </w:t>
      </w:r>
      <w:r>
        <w:rPr>
          <w:rFonts w:ascii="Arial" w:hAnsi="Arial" w:cs="Arial"/>
          <w:b/>
          <w:sz w:val="26"/>
          <w:szCs w:val="26"/>
        </w:rPr>
        <w:t>2</w:t>
      </w:r>
      <w:r w:rsidRPr="000D3902">
        <w:rPr>
          <w:rFonts w:ascii="Arial" w:hAnsi="Arial" w:cs="Arial"/>
          <w:b/>
          <w:sz w:val="26"/>
          <w:szCs w:val="26"/>
        </w:rPr>
        <w:t xml:space="preserve">º </w:t>
      </w:r>
      <w:r w:rsidR="00970C0F" w:rsidRPr="000D3902">
        <w:rPr>
          <w:rFonts w:ascii="Arial" w:hAnsi="Arial" w:cs="Arial"/>
          <w:b/>
          <w:sz w:val="26"/>
          <w:szCs w:val="26"/>
        </w:rPr>
        <w:t>-</w:t>
      </w:r>
      <w:r w:rsidR="00970C0F">
        <w:rPr>
          <w:rFonts w:ascii="Arial" w:hAnsi="Arial" w:cs="Arial"/>
          <w:b/>
          <w:sz w:val="26"/>
          <w:szCs w:val="26"/>
        </w:rPr>
        <w:t xml:space="preserve"> </w:t>
      </w:r>
      <w:r w:rsidR="00DD27A0">
        <w:rPr>
          <w:rFonts w:ascii="Arial" w:hAnsi="Arial" w:cs="Arial"/>
          <w:sz w:val="26"/>
          <w:szCs w:val="26"/>
        </w:rPr>
        <w:t>Esta Lei entra</w:t>
      </w:r>
      <w:r w:rsidR="007D432F">
        <w:rPr>
          <w:rFonts w:ascii="Arial" w:hAnsi="Arial" w:cs="Arial"/>
          <w:sz w:val="26"/>
          <w:szCs w:val="26"/>
        </w:rPr>
        <w:t>rá</w:t>
      </w:r>
      <w:r w:rsidR="00DD27A0">
        <w:rPr>
          <w:rFonts w:ascii="Arial" w:hAnsi="Arial" w:cs="Arial"/>
          <w:sz w:val="26"/>
          <w:szCs w:val="26"/>
        </w:rPr>
        <w:t xml:space="preserve"> em vigor na data de sua publicação, revogadas as disposições em contrário.</w:t>
      </w:r>
    </w:p>
    <w:p w:rsidR="00307C79" w:rsidRDefault="00307C79" w:rsidP="00970C0F">
      <w:pPr>
        <w:ind w:firstLine="1800"/>
        <w:jc w:val="both"/>
        <w:rPr>
          <w:rFonts w:ascii="Arial" w:hAnsi="Arial" w:cs="Arial"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Default="00092BB8" w:rsidP="006971C5">
      <w:pPr>
        <w:jc w:val="center"/>
        <w:rPr>
          <w:rFonts w:ascii="Arial" w:hAnsi="Arial" w:cs="Arial"/>
          <w:sz w:val="26"/>
          <w:szCs w:val="26"/>
        </w:rPr>
      </w:pPr>
      <w:r w:rsidRPr="000D3902">
        <w:rPr>
          <w:rFonts w:ascii="Arial" w:hAnsi="Arial" w:cs="Arial"/>
          <w:sz w:val="26"/>
          <w:szCs w:val="26"/>
        </w:rPr>
        <w:t xml:space="preserve">Cachoeiro de Itapemirim/ES, </w:t>
      </w:r>
      <w:r w:rsidR="00307C79">
        <w:rPr>
          <w:rFonts w:ascii="Arial" w:hAnsi="Arial" w:cs="Arial"/>
          <w:sz w:val="26"/>
          <w:szCs w:val="26"/>
        </w:rPr>
        <w:t>2</w:t>
      </w:r>
      <w:r w:rsidR="00741BBB">
        <w:rPr>
          <w:rFonts w:ascii="Arial" w:hAnsi="Arial" w:cs="Arial"/>
          <w:sz w:val="26"/>
          <w:szCs w:val="26"/>
        </w:rPr>
        <w:t>8</w:t>
      </w:r>
      <w:r w:rsidR="00307C79">
        <w:rPr>
          <w:rFonts w:ascii="Arial" w:hAnsi="Arial" w:cs="Arial"/>
          <w:sz w:val="26"/>
          <w:szCs w:val="26"/>
        </w:rPr>
        <w:t xml:space="preserve"> de </w:t>
      </w:r>
      <w:r w:rsidR="00741BBB">
        <w:rPr>
          <w:rFonts w:ascii="Arial" w:hAnsi="Arial" w:cs="Arial"/>
          <w:sz w:val="26"/>
          <w:szCs w:val="26"/>
        </w:rPr>
        <w:t>março</w:t>
      </w:r>
      <w:r w:rsidR="007D432F">
        <w:rPr>
          <w:rFonts w:ascii="Arial" w:hAnsi="Arial" w:cs="Arial"/>
          <w:sz w:val="26"/>
          <w:szCs w:val="26"/>
        </w:rPr>
        <w:t xml:space="preserve"> </w:t>
      </w:r>
      <w:r w:rsidR="00CE2FC1">
        <w:rPr>
          <w:rFonts w:ascii="Arial" w:hAnsi="Arial" w:cs="Arial"/>
          <w:sz w:val="26"/>
          <w:szCs w:val="26"/>
        </w:rPr>
        <w:t>de 201</w:t>
      </w:r>
      <w:r w:rsidR="00741BBB">
        <w:rPr>
          <w:rFonts w:ascii="Arial" w:hAnsi="Arial" w:cs="Arial"/>
          <w:sz w:val="26"/>
          <w:szCs w:val="26"/>
        </w:rPr>
        <w:t>6</w:t>
      </w:r>
      <w:r w:rsidRPr="000D3902">
        <w:rPr>
          <w:rFonts w:ascii="Arial" w:hAnsi="Arial" w:cs="Arial"/>
          <w:sz w:val="26"/>
          <w:szCs w:val="26"/>
        </w:rPr>
        <w:t>.</w:t>
      </w:r>
    </w:p>
    <w:p w:rsidR="006971C5" w:rsidRPr="006971C5" w:rsidRDefault="006971C5" w:rsidP="006971C5">
      <w:pPr>
        <w:jc w:val="center"/>
        <w:rPr>
          <w:rFonts w:ascii="Arial" w:hAnsi="Arial" w:cs="Arial"/>
          <w:sz w:val="26"/>
          <w:szCs w:val="26"/>
        </w:rPr>
      </w:pPr>
    </w:p>
    <w:p w:rsidR="00D14433" w:rsidRDefault="00D14433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CE2FC1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</w:p>
    <w:p w:rsidR="00092BB8" w:rsidRPr="000D3902" w:rsidRDefault="00CE2FC1" w:rsidP="00092BB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JÚLIO CÉSAR FERRARE CECOTTI</w:t>
      </w:r>
    </w:p>
    <w:p w:rsidR="00092BB8" w:rsidRPr="000D3902" w:rsidRDefault="00092BB8" w:rsidP="00092BB8">
      <w:pPr>
        <w:jc w:val="center"/>
        <w:rPr>
          <w:rFonts w:ascii="Arial" w:hAnsi="Arial" w:cs="Arial"/>
          <w:b/>
          <w:sz w:val="26"/>
          <w:szCs w:val="26"/>
        </w:rPr>
      </w:pPr>
      <w:r w:rsidRPr="000D3902">
        <w:rPr>
          <w:rFonts w:ascii="Arial" w:hAnsi="Arial" w:cs="Arial"/>
          <w:b/>
          <w:sz w:val="26"/>
          <w:szCs w:val="26"/>
        </w:rPr>
        <w:t>Presidente</w:t>
      </w:r>
    </w:p>
    <w:p w:rsidR="00092BB8" w:rsidRDefault="00092BB8" w:rsidP="00092BB8"/>
    <w:p w:rsidR="00D126F0" w:rsidRDefault="00D126F0"/>
    <w:sectPr w:rsidR="00D126F0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CFC"/>
    <w:multiLevelType w:val="hybridMultilevel"/>
    <w:tmpl w:val="4BB49DE0"/>
    <w:lvl w:ilvl="0" w:tplc="04160013">
      <w:start w:val="1"/>
      <w:numFmt w:val="upperRoman"/>
      <w:lvlText w:val="%1."/>
      <w:lvlJc w:val="righ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B16586E"/>
    <w:multiLevelType w:val="hybridMultilevel"/>
    <w:tmpl w:val="87C89946"/>
    <w:lvl w:ilvl="0" w:tplc="04160013">
      <w:start w:val="1"/>
      <w:numFmt w:val="upp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41F6F"/>
    <w:rsid w:val="00063B1D"/>
    <w:rsid w:val="00073E72"/>
    <w:rsid w:val="00092BB8"/>
    <w:rsid w:val="000A2802"/>
    <w:rsid w:val="000D6752"/>
    <w:rsid w:val="001E2BDE"/>
    <w:rsid w:val="00225238"/>
    <w:rsid w:val="00247340"/>
    <w:rsid w:val="002A5023"/>
    <w:rsid w:val="00307C79"/>
    <w:rsid w:val="00317962"/>
    <w:rsid w:val="00343B77"/>
    <w:rsid w:val="00360192"/>
    <w:rsid w:val="003F24A7"/>
    <w:rsid w:val="003F7B88"/>
    <w:rsid w:val="00425E77"/>
    <w:rsid w:val="0043620B"/>
    <w:rsid w:val="00461791"/>
    <w:rsid w:val="004D6BDE"/>
    <w:rsid w:val="004F5EFE"/>
    <w:rsid w:val="005173E1"/>
    <w:rsid w:val="005219AB"/>
    <w:rsid w:val="005936D9"/>
    <w:rsid w:val="005977C4"/>
    <w:rsid w:val="005D1191"/>
    <w:rsid w:val="0062244B"/>
    <w:rsid w:val="006971C5"/>
    <w:rsid w:val="006A61DC"/>
    <w:rsid w:val="00707307"/>
    <w:rsid w:val="00710216"/>
    <w:rsid w:val="00712A43"/>
    <w:rsid w:val="007361B3"/>
    <w:rsid w:val="00741BBB"/>
    <w:rsid w:val="007B6493"/>
    <w:rsid w:val="007D29C8"/>
    <w:rsid w:val="007D432F"/>
    <w:rsid w:val="007D69D1"/>
    <w:rsid w:val="00822835"/>
    <w:rsid w:val="008A2622"/>
    <w:rsid w:val="00917C43"/>
    <w:rsid w:val="00931C5E"/>
    <w:rsid w:val="00970C0F"/>
    <w:rsid w:val="009931D4"/>
    <w:rsid w:val="009939D3"/>
    <w:rsid w:val="009A53D4"/>
    <w:rsid w:val="009B3EDC"/>
    <w:rsid w:val="009B78A6"/>
    <w:rsid w:val="009C6B19"/>
    <w:rsid w:val="00A37E63"/>
    <w:rsid w:val="00A92C68"/>
    <w:rsid w:val="00A95D87"/>
    <w:rsid w:val="00B55236"/>
    <w:rsid w:val="00B645AE"/>
    <w:rsid w:val="00B74B1A"/>
    <w:rsid w:val="00B955E6"/>
    <w:rsid w:val="00BD54DE"/>
    <w:rsid w:val="00C537B8"/>
    <w:rsid w:val="00C85C79"/>
    <w:rsid w:val="00C8680F"/>
    <w:rsid w:val="00CC28CC"/>
    <w:rsid w:val="00CE2FC1"/>
    <w:rsid w:val="00CE35D1"/>
    <w:rsid w:val="00D126F0"/>
    <w:rsid w:val="00D14433"/>
    <w:rsid w:val="00D21245"/>
    <w:rsid w:val="00D65D70"/>
    <w:rsid w:val="00D76C42"/>
    <w:rsid w:val="00D77825"/>
    <w:rsid w:val="00D91E3D"/>
    <w:rsid w:val="00DC7813"/>
    <w:rsid w:val="00DD17F5"/>
    <w:rsid w:val="00DD27A0"/>
    <w:rsid w:val="00E040C4"/>
    <w:rsid w:val="00E11658"/>
    <w:rsid w:val="00E12D9B"/>
    <w:rsid w:val="00E1428C"/>
    <w:rsid w:val="00E21F07"/>
    <w:rsid w:val="00EC056A"/>
    <w:rsid w:val="00F36382"/>
    <w:rsid w:val="00F66571"/>
    <w:rsid w:val="00F73385"/>
    <w:rsid w:val="00F75AFE"/>
    <w:rsid w:val="00FA6165"/>
    <w:rsid w:val="00FB7A04"/>
    <w:rsid w:val="00FC694F"/>
    <w:rsid w:val="00FD6E79"/>
    <w:rsid w:val="00FE1286"/>
    <w:rsid w:val="00FE2A1C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07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2016-03-29T16:17:00Z</cp:lastPrinted>
  <dcterms:created xsi:type="dcterms:W3CDTF">2016-03-29T16:18:00Z</dcterms:created>
  <dcterms:modified xsi:type="dcterms:W3CDTF">2016-03-29T16:18:00Z</dcterms:modified>
</cp:coreProperties>
</file>