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C1" w:rsidRPr="008174AA" w:rsidRDefault="00CE2FC1" w:rsidP="00092BB8">
      <w:pPr>
        <w:rPr>
          <w:rFonts w:ascii="Arial" w:hAnsi="Arial" w:cs="Arial"/>
          <w:b/>
          <w:u w:val="single"/>
        </w:rPr>
      </w:pPr>
    </w:p>
    <w:p w:rsidR="00092BB8" w:rsidRPr="008174AA" w:rsidRDefault="00092BB8" w:rsidP="00092BB8">
      <w:pPr>
        <w:rPr>
          <w:rFonts w:ascii="Arial" w:hAnsi="Arial" w:cs="Arial"/>
          <w:b/>
          <w:u w:val="single"/>
        </w:rPr>
      </w:pPr>
      <w:r w:rsidRPr="008174AA">
        <w:rPr>
          <w:rFonts w:ascii="Arial" w:hAnsi="Arial" w:cs="Arial"/>
          <w:b/>
          <w:u w:val="single"/>
        </w:rPr>
        <w:t xml:space="preserve">LEI Nº </w:t>
      </w:r>
      <w:r w:rsidR="000E3AE0">
        <w:rPr>
          <w:rFonts w:ascii="Arial" w:hAnsi="Arial" w:cs="Arial"/>
          <w:b/>
          <w:u w:val="single"/>
        </w:rPr>
        <w:t>7127</w:t>
      </w:r>
      <w:r w:rsidRPr="008174AA">
        <w:rPr>
          <w:rFonts w:ascii="Arial" w:hAnsi="Arial" w:cs="Arial"/>
          <w:b/>
          <w:u w:val="single"/>
        </w:rPr>
        <w:t>/201</w:t>
      </w:r>
      <w:r w:rsidR="00CE2FC1" w:rsidRPr="008174AA">
        <w:rPr>
          <w:rFonts w:ascii="Arial" w:hAnsi="Arial" w:cs="Arial"/>
          <w:b/>
          <w:u w:val="single"/>
        </w:rPr>
        <w:t>4</w:t>
      </w:r>
    </w:p>
    <w:p w:rsidR="00092BB8" w:rsidRPr="008174AA" w:rsidRDefault="00092BB8" w:rsidP="00092BB8">
      <w:pPr>
        <w:jc w:val="both"/>
        <w:rPr>
          <w:rFonts w:ascii="Arial" w:hAnsi="Arial" w:cs="Arial"/>
          <w:b/>
        </w:rPr>
      </w:pPr>
    </w:p>
    <w:p w:rsidR="00092BB8" w:rsidRPr="008174AA" w:rsidRDefault="00612E01" w:rsidP="00092BB8">
      <w:pPr>
        <w:ind w:left="28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DISCIPLINA O DESCARTE, O RECOLHIMENTO E A DESTINAÇÃO DE MEDICAMENTOS VENCIDOS EM FARMÁCIAS, PETS SHOP E UNIDADES DE SAÚDE COMO PROTEÇÃO AO MEIO AMBIENTE E À SAÚDE PÚBLICA NO ÂMBITO DO</w:t>
      </w:r>
      <w:r w:rsidR="004E72FB">
        <w:rPr>
          <w:rFonts w:ascii="Arial" w:hAnsi="Arial" w:cs="Arial"/>
          <w:b/>
        </w:rPr>
        <w:t xml:space="preserve"> MUNICÍPIO DE CACHOEIRO DE ITAPEMIRIM</w:t>
      </w:r>
      <w:r w:rsidR="009C5A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–ES</w:t>
      </w:r>
      <w:r w:rsidR="004E42CA">
        <w:rPr>
          <w:rFonts w:ascii="Arial" w:hAnsi="Arial" w:cs="Arial"/>
          <w:b/>
        </w:rPr>
        <w:t>.</w:t>
      </w:r>
    </w:p>
    <w:p w:rsidR="00092BB8" w:rsidRPr="008174AA" w:rsidRDefault="00092BB8" w:rsidP="00092BB8">
      <w:pPr>
        <w:ind w:left="2880"/>
        <w:jc w:val="both"/>
        <w:rPr>
          <w:rFonts w:ascii="Arial" w:hAnsi="Arial" w:cs="Arial"/>
          <w:b/>
        </w:rPr>
      </w:pPr>
    </w:p>
    <w:p w:rsidR="000E3AE0" w:rsidRPr="000E3AE0" w:rsidRDefault="000E3AE0" w:rsidP="000E3AE0">
      <w:pPr>
        <w:ind w:left="2880"/>
        <w:jc w:val="both"/>
        <w:rPr>
          <w:rFonts w:ascii="Arial" w:hAnsi="Arial" w:cs="Arial"/>
        </w:rPr>
      </w:pPr>
      <w:r w:rsidRPr="000E3AE0">
        <w:rPr>
          <w:rFonts w:ascii="Arial" w:hAnsi="Arial" w:cs="Arial"/>
        </w:rPr>
        <w:t xml:space="preserve">O Presidente da Câmara Municipal de Cachoeiro de Itapemirim, Estado do Espírito Santo, no uso de suas atribuições legais, faz saber que a Câmara </w:t>
      </w:r>
      <w:r w:rsidRPr="000E3AE0">
        <w:rPr>
          <w:rFonts w:ascii="Arial" w:hAnsi="Arial" w:cs="Arial"/>
          <w:b/>
        </w:rPr>
        <w:t>PROMULGA</w:t>
      </w:r>
      <w:r w:rsidRPr="000E3AE0">
        <w:rPr>
          <w:rFonts w:ascii="Arial" w:hAnsi="Arial" w:cs="Arial"/>
        </w:rPr>
        <w:t xml:space="preserve"> a seguinte Lei:</w:t>
      </w:r>
    </w:p>
    <w:p w:rsidR="00092BB8" w:rsidRPr="008174AA" w:rsidRDefault="00092BB8" w:rsidP="00092BB8">
      <w:pPr>
        <w:ind w:left="2880"/>
        <w:jc w:val="both"/>
        <w:rPr>
          <w:rFonts w:ascii="Arial" w:hAnsi="Arial" w:cs="Arial"/>
        </w:rPr>
      </w:pPr>
    </w:p>
    <w:p w:rsidR="005173E1" w:rsidRPr="008174AA" w:rsidRDefault="005173E1" w:rsidP="00F04746">
      <w:pPr>
        <w:jc w:val="both"/>
        <w:rPr>
          <w:rFonts w:ascii="Arial" w:hAnsi="Arial" w:cs="Arial"/>
          <w:b/>
        </w:rPr>
      </w:pPr>
    </w:p>
    <w:p w:rsidR="008174AA" w:rsidRDefault="00092BB8" w:rsidP="004E42CA">
      <w:pPr>
        <w:ind w:firstLine="1843"/>
        <w:jc w:val="both"/>
        <w:rPr>
          <w:rFonts w:ascii="Arial" w:hAnsi="Arial" w:cs="Arial"/>
        </w:rPr>
      </w:pPr>
      <w:r w:rsidRPr="008174AA">
        <w:rPr>
          <w:rFonts w:ascii="Arial" w:hAnsi="Arial" w:cs="Arial"/>
          <w:b/>
        </w:rPr>
        <w:t xml:space="preserve">Art. 1º - </w:t>
      </w:r>
      <w:r w:rsidR="00612E01">
        <w:rPr>
          <w:rFonts w:ascii="Arial" w:hAnsi="Arial" w:cs="Arial"/>
        </w:rPr>
        <w:t>Nos termos deste, fica disciplinado o descarte, o recolhimento e a destinação de medicamentos vencidos, como forma de proteção ao meio ambiente e à saúde pública, restando expressamente vedado o descarte no lixo comum.</w:t>
      </w:r>
    </w:p>
    <w:p w:rsidR="0013433F" w:rsidRDefault="0013433F" w:rsidP="004E42CA">
      <w:pPr>
        <w:ind w:firstLine="1843"/>
        <w:jc w:val="both"/>
        <w:rPr>
          <w:rFonts w:ascii="Arial" w:hAnsi="Arial" w:cs="Arial"/>
        </w:rPr>
      </w:pPr>
    </w:p>
    <w:p w:rsidR="00B45EE4" w:rsidRDefault="00EB1F61" w:rsidP="00EB1F61">
      <w:pPr>
        <w:ind w:firstLine="1800"/>
        <w:jc w:val="both"/>
        <w:rPr>
          <w:rFonts w:ascii="Arial" w:hAnsi="Arial" w:cs="Arial"/>
        </w:rPr>
      </w:pPr>
      <w:r w:rsidRPr="008174AA">
        <w:rPr>
          <w:rFonts w:ascii="Arial" w:hAnsi="Arial" w:cs="Arial"/>
          <w:b/>
        </w:rPr>
        <w:t xml:space="preserve">Art. </w:t>
      </w:r>
      <w:r w:rsidR="00383CF8" w:rsidRPr="008174AA">
        <w:rPr>
          <w:rFonts w:ascii="Arial" w:hAnsi="Arial" w:cs="Arial"/>
          <w:b/>
        </w:rPr>
        <w:t>2</w:t>
      </w:r>
      <w:r w:rsidRPr="008174AA">
        <w:rPr>
          <w:rFonts w:ascii="Arial" w:hAnsi="Arial" w:cs="Arial"/>
          <w:b/>
        </w:rPr>
        <w:t>º -</w:t>
      </w:r>
      <w:r w:rsidR="004E42CA">
        <w:rPr>
          <w:rFonts w:ascii="Arial" w:hAnsi="Arial" w:cs="Arial"/>
          <w:b/>
        </w:rPr>
        <w:t xml:space="preserve"> </w:t>
      </w:r>
      <w:r w:rsidR="00612E01">
        <w:rPr>
          <w:rFonts w:ascii="Arial" w:hAnsi="Arial" w:cs="Arial"/>
        </w:rPr>
        <w:t>A partir da vigência desta Lei, todos os tipos de medicamentos com prazo de validade vencido deverão ser depositados pelos usuários em recipientes previamente instalados nas farmácias, drogarias, pets shop e nas unidades de saúde d</w:t>
      </w:r>
      <w:r w:rsidR="00BC1271">
        <w:rPr>
          <w:rFonts w:ascii="Arial" w:hAnsi="Arial" w:cs="Arial"/>
        </w:rPr>
        <w:t>o</w:t>
      </w:r>
      <w:r w:rsidR="00612E01">
        <w:rPr>
          <w:rFonts w:ascii="Arial" w:hAnsi="Arial" w:cs="Arial"/>
        </w:rPr>
        <w:t xml:space="preserve"> município.</w:t>
      </w:r>
    </w:p>
    <w:p w:rsidR="004E72FB" w:rsidRDefault="004E72FB" w:rsidP="00EB1F61">
      <w:pPr>
        <w:ind w:firstLine="1800"/>
        <w:jc w:val="both"/>
        <w:rPr>
          <w:rFonts w:ascii="Arial" w:hAnsi="Arial" w:cs="Arial"/>
        </w:rPr>
      </w:pPr>
    </w:p>
    <w:p w:rsidR="009C5AAD" w:rsidRDefault="00B34E01" w:rsidP="009C5AAD">
      <w:pPr>
        <w:ind w:firstLine="18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1º</w:t>
      </w:r>
      <w:r w:rsidR="00B45EE4" w:rsidRPr="008174AA">
        <w:rPr>
          <w:rFonts w:ascii="Arial" w:hAnsi="Arial" w:cs="Arial"/>
          <w:b/>
        </w:rPr>
        <w:t xml:space="preserve"> -</w:t>
      </w:r>
      <w:r w:rsidR="00B45EE4">
        <w:rPr>
          <w:rFonts w:ascii="Arial" w:hAnsi="Arial" w:cs="Arial"/>
          <w:b/>
        </w:rPr>
        <w:t xml:space="preserve"> </w:t>
      </w:r>
      <w:r w:rsidR="00612E01">
        <w:rPr>
          <w:rFonts w:ascii="Arial" w:hAnsi="Arial" w:cs="Arial"/>
        </w:rPr>
        <w:t>Caberá aos órgãos competentes e entidades, a adoção dos procedimentos de destinação final dos produtos recolhidos, de forma adequada, evitando a contaminação do meio ambiente.</w:t>
      </w:r>
    </w:p>
    <w:p w:rsidR="00133697" w:rsidRDefault="00133697" w:rsidP="004E72FB">
      <w:pPr>
        <w:jc w:val="both"/>
        <w:rPr>
          <w:rFonts w:ascii="Arial" w:hAnsi="Arial" w:cs="Arial"/>
        </w:rPr>
      </w:pPr>
    </w:p>
    <w:p w:rsidR="00133697" w:rsidRDefault="00B34E01" w:rsidP="00EB1F61">
      <w:pPr>
        <w:ind w:firstLine="1800"/>
        <w:jc w:val="both"/>
        <w:rPr>
          <w:rFonts w:ascii="Arial" w:hAnsi="Arial" w:cs="Arial"/>
        </w:rPr>
      </w:pPr>
      <w:r w:rsidRPr="008174AA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 w:rsidRPr="008174AA">
        <w:rPr>
          <w:rFonts w:ascii="Arial" w:hAnsi="Arial" w:cs="Arial"/>
          <w:b/>
        </w:rPr>
        <w:t>º -</w:t>
      </w:r>
      <w:r>
        <w:rPr>
          <w:rFonts w:ascii="Arial" w:hAnsi="Arial" w:cs="Arial"/>
          <w:b/>
        </w:rPr>
        <w:t xml:space="preserve"> </w:t>
      </w:r>
      <w:r w:rsidR="00612E01">
        <w:rPr>
          <w:rFonts w:ascii="Arial" w:hAnsi="Arial" w:cs="Arial"/>
        </w:rPr>
        <w:t>Os estabelecimentos que comercializam e fornecem medicamentos ficam obrigados a disponibilizar ao público em geral caixas de coleta de produtos farmacêuticos vencidos.</w:t>
      </w:r>
    </w:p>
    <w:p w:rsidR="00612E01" w:rsidRDefault="00612E01" w:rsidP="00EB1F61">
      <w:pPr>
        <w:ind w:firstLine="1800"/>
        <w:jc w:val="both"/>
        <w:rPr>
          <w:rFonts w:ascii="Arial" w:hAnsi="Arial" w:cs="Arial"/>
        </w:rPr>
      </w:pPr>
    </w:p>
    <w:p w:rsidR="00612E01" w:rsidRDefault="00612E01" w:rsidP="00EB1F61">
      <w:pPr>
        <w:ind w:firstLine="1800"/>
        <w:jc w:val="both"/>
        <w:rPr>
          <w:rFonts w:ascii="Arial" w:hAnsi="Arial" w:cs="Arial"/>
        </w:rPr>
      </w:pPr>
      <w:r w:rsidRPr="00B34E01">
        <w:rPr>
          <w:rFonts w:ascii="Arial" w:hAnsi="Arial" w:cs="Arial"/>
          <w:b/>
        </w:rPr>
        <w:t>Parágrafo único</w:t>
      </w:r>
      <w:r w:rsidR="00B34E01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</w:rPr>
        <w:t xml:space="preserve"> As unidades de saúde, bem como os estabelecimentos que comercializam e fornecem medicamentos ficam obrigados a afixar, em local visível de atendimento</w:t>
      </w:r>
      <w:r w:rsidR="00B34E01">
        <w:rPr>
          <w:rFonts w:ascii="Arial" w:hAnsi="Arial" w:cs="Arial"/>
        </w:rPr>
        <w:t xml:space="preserve"> ao público, cartaz informativo contendo orientações sobre a destinação correta dos medicamentos vencidos.</w:t>
      </w:r>
    </w:p>
    <w:p w:rsidR="00133697" w:rsidRDefault="00133697" w:rsidP="00EB1F61">
      <w:pPr>
        <w:ind w:firstLine="1800"/>
        <w:jc w:val="both"/>
        <w:rPr>
          <w:rFonts w:ascii="Arial" w:hAnsi="Arial" w:cs="Arial"/>
        </w:rPr>
      </w:pPr>
    </w:p>
    <w:p w:rsidR="00B34E01" w:rsidRDefault="00B34E01" w:rsidP="004E72FB">
      <w:pPr>
        <w:ind w:firstLine="1800"/>
        <w:jc w:val="both"/>
        <w:rPr>
          <w:rFonts w:ascii="Arial" w:hAnsi="Arial" w:cs="Arial"/>
        </w:rPr>
      </w:pPr>
      <w:r w:rsidRPr="00133697"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</w:t>
      </w:r>
      <w:r w:rsidRPr="00133697">
        <w:rPr>
          <w:rFonts w:ascii="Arial" w:hAnsi="Arial" w:cs="Arial"/>
          <w:b/>
        </w:rPr>
        <w:t>-</w:t>
      </w:r>
      <w:r w:rsidR="001336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Secretarias Municipais de Serviços Públicos, de Saúde e de Planejamento, Desenvolvimento Urbano e Meio Ambiente promoverão campanhas educativas periódicas para esclarecer a população sobre a importância e a necessidade em se desfazer dos medicamentos com data de validade vencida, como forma de prevenção a danos à saúde pública e ao meio ambiente.</w:t>
      </w:r>
    </w:p>
    <w:p w:rsidR="00B34E01" w:rsidRDefault="00B34E01" w:rsidP="004E72FB">
      <w:pPr>
        <w:ind w:firstLine="1800"/>
        <w:jc w:val="both"/>
        <w:rPr>
          <w:rFonts w:ascii="Arial" w:hAnsi="Arial" w:cs="Arial"/>
        </w:rPr>
      </w:pPr>
    </w:p>
    <w:p w:rsidR="00B34E01" w:rsidRDefault="00B34E01" w:rsidP="004E72FB">
      <w:pPr>
        <w:ind w:firstLine="1800"/>
        <w:jc w:val="both"/>
        <w:rPr>
          <w:rFonts w:ascii="Arial" w:hAnsi="Arial" w:cs="Arial"/>
        </w:rPr>
      </w:pPr>
      <w:r w:rsidRPr="00133697">
        <w:rPr>
          <w:rFonts w:ascii="Arial" w:hAnsi="Arial" w:cs="Arial"/>
          <w:b/>
        </w:rPr>
        <w:lastRenderedPageBreak/>
        <w:t>Art. 5º</w:t>
      </w:r>
      <w:r>
        <w:rPr>
          <w:rFonts w:ascii="Arial" w:hAnsi="Arial" w:cs="Arial"/>
        </w:rPr>
        <w:t xml:space="preserve"> </w:t>
      </w:r>
      <w:r w:rsidRPr="0013369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No caso de descumprimento das disposições desta Lei, o infrator será penalizado da seguinte forma:</w:t>
      </w:r>
    </w:p>
    <w:p w:rsidR="00B34E01" w:rsidRDefault="00B34E01" w:rsidP="00B34E01">
      <w:p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I – advertência;</w:t>
      </w:r>
    </w:p>
    <w:p w:rsidR="00B34E01" w:rsidRDefault="00B34E01" w:rsidP="00B34E01">
      <w:p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multa em valor equivalente a 250 (duzentos e cinquenta) </w:t>
      </w:r>
      <w:proofErr w:type="spellStart"/>
      <w:r>
        <w:rPr>
          <w:rFonts w:ascii="Arial" w:hAnsi="Arial" w:cs="Arial"/>
        </w:rPr>
        <w:t>UFCI</w:t>
      </w:r>
      <w:r w:rsidR="00284386">
        <w:rPr>
          <w:rFonts w:ascii="Arial" w:hAnsi="Arial" w:cs="Arial"/>
        </w:rPr>
        <w:t>’s</w:t>
      </w:r>
      <w:proofErr w:type="spellEnd"/>
      <w:r w:rsidR="002843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Unidade Fiscal do Município;</w:t>
      </w:r>
    </w:p>
    <w:p w:rsidR="00B34E01" w:rsidRDefault="00B34E01" w:rsidP="00B34E01">
      <w:p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havendo reincidência, a multa corresponderá ao dobro do valor;</w:t>
      </w:r>
    </w:p>
    <w:p w:rsidR="00B34E01" w:rsidRDefault="00B34E01" w:rsidP="00B34E01">
      <w:pPr>
        <w:ind w:left="18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– persistindo a reincidência do estabelecimento infrator, o </w:t>
      </w:r>
      <w:r w:rsidR="00C8139C">
        <w:rPr>
          <w:rFonts w:ascii="Arial" w:hAnsi="Arial" w:cs="Arial"/>
        </w:rPr>
        <w:t>M</w:t>
      </w:r>
      <w:r>
        <w:rPr>
          <w:rFonts w:ascii="Arial" w:hAnsi="Arial" w:cs="Arial"/>
        </w:rPr>
        <w:t>unicípio determinará a suspensão e cassação do respectivo alvará de funcionamento.</w:t>
      </w:r>
    </w:p>
    <w:p w:rsidR="00B34E01" w:rsidRPr="00B34E01" w:rsidRDefault="00B34E01" w:rsidP="00B34E01">
      <w:pPr>
        <w:ind w:left="1843"/>
        <w:jc w:val="both"/>
        <w:rPr>
          <w:rFonts w:ascii="Arial" w:hAnsi="Arial" w:cs="Arial"/>
        </w:rPr>
      </w:pPr>
    </w:p>
    <w:p w:rsidR="00B34E01" w:rsidRDefault="00B34E01" w:rsidP="00B34E01">
      <w:pPr>
        <w:ind w:firstLine="1800"/>
        <w:jc w:val="both"/>
        <w:rPr>
          <w:rFonts w:ascii="Arial" w:hAnsi="Arial" w:cs="Arial"/>
        </w:rPr>
      </w:pPr>
      <w:r w:rsidRPr="00133697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133697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Pr="0013369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Esta Lei entrará em vigor </w:t>
      </w:r>
      <w:r w:rsidR="00284386">
        <w:rPr>
          <w:rFonts w:ascii="Arial" w:hAnsi="Arial" w:cs="Arial"/>
        </w:rPr>
        <w:t>em 90 (noventa) dias após sua</w:t>
      </w:r>
      <w:r>
        <w:rPr>
          <w:rFonts w:ascii="Arial" w:hAnsi="Arial" w:cs="Arial"/>
        </w:rPr>
        <w:t xml:space="preserve"> publicação,</w:t>
      </w:r>
      <w:r w:rsidR="00284386">
        <w:rPr>
          <w:rFonts w:ascii="Arial" w:hAnsi="Arial" w:cs="Arial"/>
        </w:rPr>
        <w:t xml:space="preserve"> revogadas as disposições em contrário.</w:t>
      </w:r>
    </w:p>
    <w:p w:rsidR="00B34E01" w:rsidRDefault="00B34E01" w:rsidP="00B34E01">
      <w:pPr>
        <w:ind w:firstLine="1800"/>
        <w:jc w:val="both"/>
        <w:rPr>
          <w:rFonts w:ascii="Arial" w:hAnsi="Arial" w:cs="Arial"/>
          <w:b/>
        </w:rPr>
      </w:pPr>
    </w:p>
    <w:p w:rsidR="00092BB8" w:rsidRPr="008174AA" w:rsidRDefault="00092BB8" w:rsidP="00F04746">
      <w:pPr>
        <w:rPr>
          <w:rFonts w:ascii="Arial" w:hAnsi="Arial" w:cs="Arial"/>
          <w:b/>
        </w:rPr>
      </w:pPr>
    </w:p>
    <w:p w:rsidR="00092BB8" w:rsidRPr="008174AA" w:rsidRDefault="00092BB8" w:rsidP="006971C5">
      <w:pPr>
        <w:jc w:val="center"/>
        <w:rPr>
          <w:rFonts w:ascii="Arial" w:hAnsi="Arial" w:cs="Arial"/>
        </w:rPr>
      </w:pPr>
      <w:r w:rsidRPr="008174AA">
        <w:rPr>
          <w:rFonts w:ascii="Arial" w:hAnsi="Arial" w:cs="Arial"/>
        </w:rPr>
        <w:t xml:space="preserve">Cachoeiro de Itapemirim/ES, </w:t>
      </w:r>
      <w:r w:rsidR="000E3AE0">
        <w:rPr>
          <w:rFonts w:ascii="Arial" w:hAnsi="Arial" w:cs="Arial"/>
        </w:rPr>
        <w:t>15 de dezembro</w:t>
      </w:r>
      <w:r w:rsidR="00CE2FC1" w:rsidRPr="008174AA">
        <w:rPr>
          <w:rFonts w:ascii="Arial" w:hAnsi="Arial" w:cs="Arial"/>
        </w:rPr>
        <w:t xml:space="preserve"> </w:t>
      </w:r>
      <w:proofErr w:type="spellStart"/>
      <w:r w:rsidR="00CE2FC1" w:rsidRPr="008174AA">
        <w:rPr>
          <w:rFonts w:ascii="Arial" w:hAnsi="Arial" w:cs="Arial"/>
        </w:rPr>
        <w:t>de</w:t>
      </w:r>
      <w:proofErr w:type="spellEnd"/>
      <w:r w:rsidR="00CE2FC1" w:rsidRPr="008174AA">
        <w:rPr>
          <w:rFonts w:ascii="Arial" w:hAnsi="Arial" w:cs="Arial"/>
        </w:rPr>
        <w:t xml:space="preserve"> 2014</w:t>
      </w:r>
      <w:r w:rsidRPr="008174AA">
        <w:rPr>
          <w:rFonts w:ascii="Arial" w:hAnsi="Arial" w:cs="Arial"/>
        </w:rPr>
        <w:t>.</w:t>
      </w:r>
    </w:p>
    <w:p w:rsidR="006971C5" w:rsidRPr="008174AA" w:rsidRDefault="006971C5" w:rsidP="006971C5">
      <w:pPr>
        <w:jc w:val="center"/>
        <w:rPr>
          <w:rFonts w:ascii="Arial" w:hAnsi="Arial" w:cs="Arial"/>
        </w:rPr>
      </w:pPr>
    </w:p>
    <w:p w:rsidR="00092BB8" w:rsidRDefault="00092BB8" w:rsidP="00092BB8">
      <w:pPr>
        <w:jc w:val="center"/>
        <w:rPr>
          <w:rFonts w:ascii="Arial" w:hAnsi="Arial" w:cs="Arial"/>
          <w:b/>
        </w:rPr>
      </w:pPr>
    </w:p>
    <w:p w:rsidR="002D073E" w:rsidRPr="008174AA" w:rsidRDefault="002D073E" w:rsidP="00092BB8">
      <w:pPr>
        <w:jc w:val="center"/>
        <w:rPr>
          <w:rFonts w:ascii="Arial" w:hAnsi="Arial" w:cs="Arial"/>
          <w:b/>
        </w:rPr>
      </w:pPr>
    </w:p>
    <w:p w:rsidR="00CE2FC1" w:rsidRPr="008174AA" w:rsidRDefault="00CE2FC1" w:rsidP="00092BB8">
      <w:pPr>
        <w:jc w:val="center"/>
        <w:rPr>
          <w:rFonts w:ascii="Arial" w:hAnsi="Arial" w:cs="Arial"/>
          <w:b/>
        </w:rPr>
      </w:pPr>
    </w:p>
    <w:p w:rsidR="00092BB8" w:rsidRPr="008174AA" w:rsidRDefault="00092BB8" w:rsidP="00092BB8">
      <w:pPr>
        <w:jc w:val="center"/>
        <w:rPr>
          <w:rFonts w:ascii="Arial" w:hAnsi="Arial" w:cs="Arial"/>
          <w:b/>
        </w:rPr>
      </w:pPr>
    </w:p>
    <w:p w:rsidR="00092BB8" w:rsidRPr="008174AA" w:rsidRDefault="00CE2FC1" w:rsidP="00092BB8">
      <w:pPr>
        <w:jc w:val="center"/>
        <w:rPr>
          <w:rFonts w:ascii="Arial" w:hAnsi="Arial" w:cs="Arial"/>
          <w:b/>
        </w:rPr>
      </w:pPr>
      <w:r w:rsidRPr="008174AA">
        <w:rPr>
          <w:rFonts w:ascii="Arial" w:hAnsi="Arial" w:cs="Arial"/>
          <w:b/>
        </w:rPr>
        <w:t>JÚLIO CÉSAR FERRARE CECOTTI</w:t>
      </w:r>
    </w:p>
    <w:p w:rsidR="00D126F0" w:rsidRPr="00942C5E" w:rsidRDefault="00942C5E" w:rsidP="00942C5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Presidente</w:t>
      </w:r>
    </w:p>
    <w:sectPr w:rsidR="00D126F0" w:rsidRPr="00942C5E" w:rsidSect="001447D9">
      <w:pgSz w:w="11906" w:h="16838"/>
      <w:pgMar w:top="2722" w:right="1134" w:bottom="158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BB8"/>
    <w:rsid w:val="00020CF8"/>
    <w:rsid w:val="000568A6"/>
    <w:rsid w:val="00061BC6"/>
    <w:rsid w:val="00063B1D"/>
    <w:rsid w:val="00092BB8"/>
    <w:rsid w:val="000E3AE0"/>
    <w:rsid w:val="00133697"/>
    <w:rsid w:val="0013433F"/>
    <w:rsid w:val="001B59CE"/>
    <w:rsid w:val="001E2BDE"/>
    <w:rsid w:val="00247340"/>
    <w:rsid w:val="00282AF2"/>
    <w:rsid w:val="00284386"/>
    <w:rsid w:val="002A5023"/>
    <w:rsid w:val="002D073E"/>
    <w:rsid w:val="003322DC"/>
    <w:rsid w:val="00343B77"/>
    <w:rsid w:val="00360192"/>
    <w:rsid w:val="00383CF8"/>
    <w:rsid w:val="00384182"/>
    <w:rsid w:val="003B79A8"/>
    <w:rsid w:val="003F7B88"/>
    <w:rsid w:val="00425E77"/>
    <w:rsid w:val="00461A39"/>
    <w:rsid w:val="004E42CA"/>
    <w:rsid w:val="004E72FB"/>
    <w:rsid w:val="005173E1"/>
    <w:rsid w:val="00612E01"/>
    <w:rsid w:val="00614F42"/>
    <w:rsid w:val="0068454B"/>
    <w:rsid w:val="006971C5"/>
    <w:rsid w:val="00712A43"/>
    <w:rsid w:val="007C4BC4"/>
    <w:rsid w:val="007D2C8C"/>
    <w:rsid w:val="007D69D1"/>
    <w:rsid w:val="008174AA"/>
    <w:rsid w:val="00824A4F"/>
    <w:rsid w:val="008732C2"/>
    <w:rsid w:val="008962B8"/>
    <w:rsid w:val="00942C5E"/>
    <w:rsid w:val="00970C0F"/>
    <w:rsid w:val="009C5AAD"/>
    <w:rsid w:val="009C6B19"/>
    <w:rsid w:val="00AC59DC"/>
    <w:rsid w:val="00B34E01"/>
    <w:rsid w:val="00B45EE4"/>
    <w:rsid w:val="00B55236"/>
    <w:rsid w:val="00BC1271"/>
    <w:rsid w:val="00BD54DE"/>
    <w:rsid w:val="00C401EB"/>
    <w:rsid w:val="00C8139C"/>
    <w:rsid w:val="00CB3B12"/>
    <w:rsid w:val="00CC28CC"/>
    <w:rsid w:val="00CE2FC1"/>
    <w:rsid w:val="00D0691D"/>
    <w:rsid w:val="00D126F0"/>
    <w:rsid w:val="00D51CE3"/>
    <w:rsid w:val="00D77825"/>
    <w:rsid w:val="00DC7813"/>
    <w:rsid w:val="00DE58D5"/>
    <w:rsid w:val="00E040C4"/>
    <w:rsid w:val="00E11658"/>
    <w:rsid w:val="00E44CDC"/>
    <w:rsid w:val="00E735E4"/>
    <w:rsid w:val="00EB1F61"/>
    <w:rsid w:val="00F04746"/>
    <w:rsid w:val="00F70DD7"/>
    <w:rsid w:val="00F73385"/>
    <w:rsid w:val="00F75AFE"/>
    <w:rsid w:val="00FE1286"/>
    <w:rsid w:val="00FF5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Arial"/>
        <w:kern w:val="18"/>
        <w:sz w:val="28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B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971C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1C5"/>
    <w:rPr>
      <w:rFonts w:ascii="Tahoma" w:eastAsia="Times New Roman" w:hAnsi="Tahoma" w:cs="Tahoma"/>
      <w:kern w:val="0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73055-4E94-4FDF-9085-77A3CA81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Proprietario</cp:lastModifiedBy>
  <cp:revision>2</cp:revision>
  <cp:lastPrinted>2014-12-16T19:13:00Z</cp:lastPrinted>
  <dcterms:created xsi:type="dcterms:W3CDTF">2014-12-16T19:17:00Z</dcterms:created>
  <dcterms:modified xsi:type="dcterms:W3CDTF">2014-12-16T19:17:00Z</dcterms:modified>
</cp:coreProperties>
</file>