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65" w:rsidRDefault="00DE5465" w:rsidP="00DE5465">
      <w:pPr>
        <w:pStyle w:val="NormalWeb"/>
        <w:spacing w:after="360" w:afterAutospacing="0"/>
        <w:rPr>
          <w:b/>
          <w:sz w:val="26"/>
          <w:szCs w:val="26"/>
          <w:u w:val="single"/>
        </w:rPr>
      </w:pPr>
    </w:p>
    <w:p w:rsidR="00B27A29" w:rsidRPr="00DE5465" w:rsidRDefault="004C4F35" w:rsidP="00B27A29">
      <w:pPr>
        <w:pStyle w:val="NormalWeb"/>
        <w:spacing w:after="480" w:afterAutospacing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LEI Nº </w:t>
      </w:r>
      <w:r w:rsidR="006E2F0E">
        <w:rPr>
          <w:b/>
          <w:sz w:val="26"/>
          <w:szCs w:val="26"/>
          <w:u w:val="single"/>
        </w:rPr>
        <w:t>6510</w:t>
      </w:r>
      <w:r w:rsidR="00DE5465" w:rsidRPr="00DE5465">
        <w:rPr>
          <w:b/>
          <w:sz w:val="26"/>
          <w:szCs w:val="26"/>
          <w:u w:val="single"/>
        </w:rPr>
        <w:t xml:space="preserve">/2011 </w:t>
      </w:r>
    </w:p>
    <w:p w:rsidR="00DE5465" w:rsidRPr="00DE5465" w:rsidRDefault="00B27A29" w:rsidP="00DE5465">
      <w:pPr>
        <w:pStyle w:val="NormalWeb"/>
        <w:ind w:left="2835"/>
        <w:jc w:val="both"/>
        <w:rPr>
          <w:b/>
        </w:rPr>
      </w:pPr>
      <w:r>
        <w:rPr>
          <w:b/>
        </w:rPr>
        <w:t xml:space="preserve">DENOMINA VIA PÚBLICA </w:t>
      </w:r>
      <w:r w:rsidR="004C4F35">
        <w:rPr>
          <w:b/>
        </w:rPr>
        <w:t>DO MUNICÍPIO E DÁ OUTRAS PROVIDÊNCIAS.</w:t>
      </w:r>
    </w:p>
    <w:p w:rsidR="00DE5465" w:rsidRDefault="00DE5465" w:rsidP="00DE5465">
      <w:pPr>
        <w:pStyle w:val="NormalWeb"/>
        <w:spacing w:after="600" w:afterAutospacing="0"/>
        <w:ind w:left="2835"/>
        <w:jc w:val="both"/>
      </w:pPr>
      <w:r>
        <w:t xml:space="preserve">O Presidente da Câmara Municipal de Cachoeiro de Itapemirim, Estado do Espírito Santo, no uso de suas atribuições legais,  PROMULGA a seguinte Lei: </w:t>
      </w:r>
    </w:p>
    <w:p w:rsidR="00DE5465" w:rsidRDefault="00DE5465" w:rsidP="00DE5465">
      <w:pPr>
        <w:pStyle w:val="NormalWeb"/>
        <w:ind w:firstLine="1418"/>
        <w:jc w:val="both"/>
      </w:pPr>
      <w:r w:rsidRPr="00DE5465">
        <w:rPr>
          <w:b/>
        </w:rPr>
        <w:t>Art. 1º -</w:t>
      </w:r>
      <w:r>
        <w:t xml:space="preserve"> </w:t>
      </w:r>
      <w:r w:rsidR="004C4F35">
        <w:t xml:space="preserve">Fica denominada ANNA MARIA ZONATELLI FERRI a Rua Projetada </w:t>
      </w:r>
      <w:r w:rsidR="006B53DE">
        <w:t>‘</w:t>
      </w:r>
      <w:r w:rsidR="004C4F35">
        <w:t>C</w:t>
      </w:r>
      <w:r w:rsidR="006B53DE">
        <w:t>’</w:t>
      </w:r>
      <w:r w:rsidR="004C4F35">
        <w:t xml:space="preserve">, </w:t>
      </w:r>
      <w:r w:rsidR="00DB5C54">
        <w:t xml:space="preserve">paralela </w:t>
      </w:r>
      <w:r w:rsidR="006B53DE">
        <w:t>à R</w:t>
      </w:r>
      <w:r w:rsidR="00DB5C54">
        <w:t xml:space="preserve">ua Projetada ‘D’, inicia na </w:t>
      </w:r>
      <w:r w:rsidR="006B53DE">
        <w:t>R</w:t>
      </w:r>
      <w:r w:rsidR="00DB5C54">
        <w:t>ua José Danche Vitório sendo seu término sem saída</w:t>
      </w:r>
      <w:r w:rsidR="004C4F35">
        <w:t>, no Bairro Vila Rica.</w:t>
      </w:r>
    </w:p>
    <w:p w:rsidR="00DE5465" w:rsidRDefault="00DE5465" w:rsidP="00B27A29">
      <w:pPr>
        <w:pStyle w:val="NormalWeb"/>
        <w:ind w:firstLine="1418"/>
        <w:jc w:val="both"/>
      </w:pPr>
      <w:r w:rsidRPr="00DE5465">
        <w:rPr>
          <w:b/>
        </w:rPr>
        <w:t>Art. 2º -</w:t>
      </w:r>
      <w:r>
        <w:t xml:space="preserve"> Esta Lei entra em vigor na data de sua publicação, revogadas as disposições em contrário. </w:t>
      </w:r>
    </w:p>
    <w:p w:rsidR="00DE5465" w:rsidRDefault="00DE5465" w:rsidP="00DE5465">
      <w:pPr>
        <w:pStyle w:val="NormalWeb"/>
        <w:jc w:val="center"/>
      </w:pPr>
      <w:r>
        <w:t xml:space="preserve">Cachoeiro de Itapemirim/ES, </w:t>
      </w:r>
      <w:r w:rsidR="006E2F0E">
        <w:t>07 de junho</w:t>
      </w:r>
      <w:r>
        <w:t xml:space="preserve"> de 2011.</w:t>
      </w:r>
    </w:p>
    <w:p w:rsidR="00DE5465" w:rsidRDefault="00DE5465" w:rsidP="00DE5465">
      <w:pPr>
        <w:pStyle w:val="NormalWeb"/>
        <w:jc w:val="center"/>
      </w:pPr>
    </w:p>
    <w:p w:rsidR="00DE5465" w:rsidRDefault="00DE5465" w:rsidP="00DE5465">
      <w:pPr>
        <w:pStyle w:val="NormalWeb"/>
        <w:spacing w:before="480" w:beforeAutospacing="0" w:after="0" w:afterAutospacing="0"/>
        <w:jc w:val="center"/>
        <w:rPr>
          <w:b/>
        </w:rPr>
      </w:pPr>
      <w:r>
        <w:rPr>
          <w:b/>
        </w:rPr>
        <w:t>JÚLIO CÉSAR FERRARE CECOTTI</w:t>
      </w:r>
    </w:p>
    <w:p w:rsidR="00DE5465" w:rsidRPr="00DE5465" w:rsidRDefault="00DE5465" w:rsidP="00DE5465">
      <w:pPr>
        <w:pStyle w:val="NormalWeb"/>
        <w:spacing w:before="0" w:beforeAutospacing="0"/>
        <w:jc w:val="center"/>
        <w:rPr>
          <w:b/>
        </w:rPr>
      </w:pPr>
      <w:r>
        <w:rPr>
          <w:b/>
        </w:rPr>
        <w:t>Presidente</w:t>
      </w:r>
    </w:p>
    <w:p w:rsidR="004C265E" w:rsidRDefault="004C265E"/>
    <w:sectPr w:rsidR="004C265E" w:rsidSect="00DE5465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E5465"/>
    <w:rsid w:val="004C265E"/>
    <w:rsid w:val="004C4F35"/>
    <w:rsid w:val="006B53DE"/>
    <w:rsid w:val="006E2F0E"/>
    <w:rsid w:val="00740AA1"/>
    <w:rsid w:val="00AA1892"/>
    <w:rsid w:val="00B27A29"/>
    <w:rsid w:val="00BE0CEF"/>
    <w:rsid w:val="00D30F8D"/>
    <w:rsid w:val="00DB5C54"/>
    <w:rsid w:val="00DE5465"/>
    <w:rsid w:val="00E2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2011-05-04T13:20:00Z</cp:lastPrinted>
  <dcterms:created xsi:type="dcterms:W3CDTF">2011-06-09T15:38:00Z</dcterms:created>
  <dcterms:modified xsi:type="dcterms:W3CDTF">2011-06-09T15:38:00Z</dcterms:modified>
</cp:coreProperties>
</file>